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5B92E" w14:textId="77777777" w:rsidR="00711297" w:rsidRPr="00711297" w:rsidRDefault="00711297" w:rsidP="005247C5">
      <w:pPr>
        <w:pStyle w:val="Heading1"/>
        <w:spacing w:after="240" w:line="600" w:lineRule="auto"/>
        <w:rPr>
          <w:rFonts w:asciiTheme="minorHAnsi" w:hAnsiTheme="minorHAnsi" w:cstheme="minorHAnsi"/>
          <w:b/>
          <w:bCs/>
          <w:color w:val="auto"/>
          <w:sz w:val="24"/>
          <w:szCs w:val="24"/>
        </w:rPr>
      </w:pPr>
      <w:r w:rsidRPr="00711297">
        <w:rPr>
          <w:rFonts w:asciiTheme="minorHAnsi" w:hAnsiTheme="minorHAnsi" w:cstheme="minorHAnsi"/>
          <w:b/>
          <w:bCs/>
          <w:color w:val="auto"/>
          <w:sz w:val="24"/>
          <w:szCs w:val="24"/>
        </w:rPr>
        <w:t>Information Technology Committee</w:t>
      </w:r>
    </w:p>
    <w:p w14:paraId="763DF126" w14:textId="0094D0AB" w:rsidR="00711297" w:rsidRPr="00711297" w:rsidRDefault="00711297" w:rsidP="005247C5">
      <w:pPr>
        <w:spacing w:after="240" w:line="276" w:lineRule="auto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Date: Friday</w:t>
      </w:r>
      <w:r w:rsidR="00D95510">
        <w:rPr>
          <w:rFonts w:cstheme="minorHAnsi"/>
          <w:sz w:val="24"/>
          <w:szCs w:val="24"/>
        </w:rPr>
        <w:t xml:space="preserve"> </w:t>
      </w:r>
      <w:r w:rsidR="00F661AF">
        <w:rPr>
          <w:rFonts w:cstheme="minorHAnsi"/>
          <w:sz w:val="24"/>
          <w:szCs w:val="24"/>
        </w:rPr>
        <w:t>–</w:t>
      </w:r>
      <w:r w:rsidRPr="00711297">
        <w:rPr>
          <w:rFonts w:cstheme="minorHAnsi"/>
          <w:sz w:val="24"/>
          <w:szCs w:val="24"/>
        </w:rPr>
        <w:t xml:space="preserve"> </w:t>
      </w:r>
      <w:r w:rsidR="005D1663">
        <w:rPr>
          <w:rFonts w:cstheme="minorHAnsi"/>
          <w:sz w:val="24"/>
          <w:szCs w:val="24"/>
        </w:rPr>
        <w:t>March 15</w:t>
      </w:r>
      <w:r w:rsidRPr="00711297">
        <w:rPr>
          <w:rFonts w:cstheme="minorHAnsi"/>
          <w:sz w:val="24"/>
          <w:szCs w:val="24"/>
        </w:rPr>
        <w:t>, 2024</w:t>
      </w:r>
    </w:p>
    <w:p w14:paraId="41593E08" w14:textId="77777777" w:rsidR="00711297" w:rsidRPr="00711297" w:rsidRDefault="00711297" w:rsidP="00711297">
      <w:pPr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 xml:space="preserve">Start/ End Time: 10:00 AM – 11:00 AM </w:t>
      </w:r>
    </w:p>
    <w:p w14:paraId="17ADA33B" w14:textId="77777777" w:rsidR="00711297" w:rsidRPr="00711297" w:rsidRDefault="00711297" w:rsidP="005247C5">
      <w:pPr>
        <w:spacing w:line="720" w:lineRule="auto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Location: VIRTUAL VIA TEAMS</w:t>
      </w:r>
    </w:p>
    <w:p w14:paraId="7B5BDE9B" w14:textId="77777777" w:rsidR="00D95510" w:rsidRPr="005247C5" w:rsidRDefault="00D95510" w:rsidP="005247C5">
      <w:pPr>
        <w:pStyle w:val="Heading2"/>
        <w:spacing w:line="48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711297">
        <w:rPr>
          <w:rFonts w:asciiTheme="minorHAnsi" w:hAnsiTheme="minorHAnsi" w:cstheme="minorHAnsi"/>
          <w:color w:val="auto"/>
          <w:sz w:val="24"/>
          <w:szCs w:val="24"/>
        </w:rPr>
        <w:t>Agenda</w:t>
      </w:r>
    </w:p>
    <w:p w14:paraId="0E77C7CA" w14:textId="04DBC97D" w:rsidR="00711297" w:rsidRPr="00711297" w:rsidRDefault="00711297" w:rsidP="005247C5">
      <w:pPr>
        <w:spacing w:line="480" w:lineRule="auto"/>
        <w:jc w:val="both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1.</w:t>
      </w:r>
      <w:r w:rsidR="00D95510">
        <w:rPr>
          <w:rFonts w:cstheme="minorHAnsi"/>
          <w:sz w:val="24"/>
          <w:szCs w:val="24"/>
        </w:rPr>
        <w:t xml:space="preserve">  </w:t>
      </w:r>
      <w:r w:rsidRPr="00711297">
        <w:rPr>
          <w:rFonts w:cstheme="minorHAnsi"/>
          <w:sz w:val="24"/>
          <w:szCs w:val="24"/>
        </w:rPr>
        <w:t xml:space="preserve">Approve minutes of </w:t>
      </w:r>
      <w:r w:rsidR="005D1663">
        <w:rPr>
          <w:rFonts w:cstheme="minorHAnsi"/>
          <w:sz w:val="24"/>
          <w:szCs w:val="24"/>
        </w:rPr>
        <w:t>March</w:t>
      </w:r>
      <w:r w:rsidRPr="00711297">
        <w:rPr>
          <w:rFonts w:cstheme="minorHAnsi"/>
          <w:sz w:val="24"/>
          <w:szCs w:val="24"/>
        </w:rPr>
        <w:t xml:space="preserve"> meeting (Catherine Arnott Smith)</w:t>
      </w:r>
      <w:r w:rsidR="00F661AF">
        <w:rPr>
          <w:rFonts w:cstheme="minorHAnsi"/>
          <w:sz w:val="24"/>
          <w:szCs w:val="24"/>
        </w:rPr>
        <w:t xml:space="preserve"> </w:t>
      </w:r>
    </w:p>
    <w:p w14:paraId="24383E04" w14:textId="52D0FAF5" w:rsidR="00711297" w:rsidRPr="00711297" w:rsidRDefault="00711297" w:rsidP="005247C5">
      <w:pPr>
        <w:spacing w:line="480" w:lineRule="auto"/>
        <w:jc w:val="both"/>
        <w:rPr>
          <w:rFonts w:cstheme="minorHAnsi"/>
          <w:sz w:val="24"/>
          <w:szCs w:val="24"/>
        </w:rPr>
      </w:pPr>
      <w:r w:rsidRPr="00711297">
        <w:rPr>
          <w:rFonts w:cstheme="minorHAnsi"/>
          <w:sz w:val="24"/>
          <w:szCs w:val="24"/>
        </w:rPr>
        <w:t>2.</w:t>
      </w:r>
      <w:r w:rsidR="00D95510">
        <w:rPr>
          <w:rFonts w:cstheme="minorHAnsi"/>
          <w:sz w:val="24"/>
          <w:szCs w:val="24"/>
        </w:rPr>
        <w:t xml:space="preserve">  </w:t>
      </w:r>
      <w:r w:rsidRPr="00711297">
        <w:rPr>
          <w:rFonts w:cstheme="minorHAnsi"/>
          <w:sz w:val="24"/>
          <w:szCs w:val="24"/>
        </w:rPr>
        <w:t xml:space="preserve">Smart Access - </w:t>
      </w:r>
      <w:r w:rsidR="00F661AF">
        <w:rPr>
          <w:sz w:val="24"/>
        </w:rPr>
        <w:t>Zero trust architecture at the UW-Madison</w:t>
      </w:r>
      <w:r w:rsidR="00F661AF" w:rsidRPr="00711297">
        <w:rPr>
          <w:rFonts w:cstheme="minorHAnsi"/>
          <w:sz w:val="24"/>
          <w:szCs w:val="24"/>
        </w:rPr>
        <w:t xml:space="preserve"> </w:t>
      </w:r>
      <w:r w:rsidR="00F661AF">
        <w:rPr>
          <w:rFonts w:cstheme="minorHAnsi"/>
          <w:sz w:val="24"/>
          <w:szCs w:val="24"/>
        </w:rPr>
        <w:t>(</w:t>
      </w:r>
      <w:r w:rsidRPr="00711297">
        <w:rPr>
          <w:rFonts w:cstheme="minorHAnsi"/>
          <w:sz w:val="24"/>
          <w:szCs w:val="24"/>
        </w:rPr>
        <w:t xml:space="preserve">Part </w:t>
      </w:r>
      <w:r w:rsidR="00F661AF">
        <w:rPr>
          <w:rFonts w:cstheme="minorHAnsi"/>
          <w:sz w:val="24"/>
          <w:szCs w:val="24"/>
        </w:rPr>
        <w:t>2</w:t>
      </w:r>
      <w:r w:rsidRPr="00711297">
        <w:rPr>
          <w:rFonts w:cstheme="minorHAnsi"/>
          <w:sz w:val="24"/>
          <w:szCs w:val="24"/>
        </w:rPr>
        <w:t xml:space="preserve"> of 2</w:t>
      </w:r>
      <w:r w:rsidR="005D1663">
        <w:rPr>
          <w:rFonts w:cstheme="minorHAnsi"/>
          <w:sz w:val="24"/>
          <w:szCs w:val="24"/>
        </w:rPr>
        <w:t>; rescheduled from February</w:t>
      </w:r>
      <w:r w:rsidR="00F661AF">
        <w:rPr>
          <w:rFonts w:cstheme="minorHAnsi"/>
          <w:sz w:val="24"/>
          <w:szCs w:val="24"/>
        </w:rPr>
        <w:t>)</w:t>
      </w:r>
      <w:r w:rsidRPr="00711297">
        <w:rPr>
          <w:rFonts w:cstheme="minorHAnsi"/>
          <w:sz w:val="24"/>
          <w:szCs w:val="24"/>
        </w:rPr>
        <w:t xml:space="preserve"> (Dave Pagenkopf and</w:t>
      </w:r>
      <w:r w:rsidR="00F661AF">
        <w:rPr>
          <w:rFonts w:cstheme="minorHAnsi"/>
          <w:sz w:val="24"/>
          <w:szCs w:val="24"/>
        </w:rPr>
        <w:t xml:space="preserve"> </w:t>
      </w:r>
      <w:r w:rsidRPr="00711297">
        <w:rPr>
          <w:rFonts w:cstheme="minorHAnsi"/>
          <w:sz w:val="24"/>
          <w:szCs w:val="24"/>
        </w:rPr>
        <w:t>Jeff Savoy</w:t>
      </w:r>
      <w:r w:rsidR="00F661AF">
        <w:rPr>
          <w:rFonts w:cstheme="minorHAnsi"/>
          <w:sz w:val="24"/>
          <w:szCs w:val="24"/>
        </w:rPr>
        <w:t xml:space="preserve">) </w:t>
      </w:r>
    </w:p>
    <w:p w14:paraId="1CAFEAAF" w14:textId="64490569" w:rsidR="00D95510" w:rsidRPr="005247C5" w:rsidRDefault="00711297" w:rsidP="005247C5">
      <w:pPr>
        <w:spacing w:line="720" w:lineRule="auto"/>
        <w:jc w:val="both"/>
        <w:rPr>
          <w:sz w:val="24"/>
          <w:szCs w:val="24"/>
        </w:rPr>
      </w:pPr>
      <w:r w:rsidRPr="00D95510">
        <w:rPr>
          <w:sz w:val="24"/>
          <w:szCs w:val="24"/>
        </w:rPr>
        <w:t>3.</w:t>
      </w:r>
      <w:r w:rsidR="00D95510" w:rsidRPr="00D95510">
        <w:rPr>
          <w:sz w:val="24"/>
          <w:szCs w:val="24"/>
        </w:rPr>
        <w:t xml:space="preserve">  </w:t>
      </w:r>
      <w:r w:rsidR="005D1663">
        <w:rPr>
          <w:sz w:val="24"/>
          <w:szCs w:val="24"/>
        </w:rPr>
        <w:t>Campus Software Library (Jamie Gutkowski, Brian Kishter, Chris Last)</w:t>
      </w:r>
    </w:p>
    <w:p w14:paraId="23CAFD23" w14:textId="77777777" w:rsidR="00D95510" w:rsidRPr="005247C5" w:rsidRDefault="00D95510" w:rsidP="00D95510">
      <w:pPr>
        <w:jc w:val="both"/>
        <w:rPr>
          <w:rStyle w:val="SubtleEmphasis"/>
          <w:sz w:val="24"/>
          <w:szCs w:val="24"/>
        </w:rPr>
      </w:pPr>
      <w:r w:rsidRPr="005247C5">
        <w:rPr>
          <w:rStyle w:val="SubtleEmphasis"/>
          <w:sz w:val="24"/>
          <w:szCs w:val="24"/>
        </w:rPr>
        <w:t>The University of Wisconsin Information Technology Committee (ITC) is the shared governance advisory body, composed for faculty, academic staff, and students for information technology policy and planning throughout the University.</w:t>
      </w:r>
    </w:p>
    <w:p w14:paraId="3D5DFF15" w14:textId="77777777" w:rsidR="00D95510" w:rsidRPr="005247C5" w:rsidRDefault="00D95510" w:rsidP="00D95510">
      <w:pPr>
        <w:jc w:val="both"/>
        <w:rPr>
          <w:rStyle w:val="SubtleEmphasis"/>
          <w:sz w:val="24"/>
          <w:szCs w:val="24"/>
        </w:rPr>
      </w:pPr>
      <w:r w:rsidRPr="005247C5">
        <w:rPr>
          <w:rStyle w:val="SubtleEmphasis"/>
          <w:sz w:val="24"/>
          <w:szCs w:val="24"/>
        </w:rPr>
        <w:t xml:space="preserve">Our responsibilities include to: Recommend strategic plans for University IT resources, review IT performance, receive reports from and provide general direction to committees, monitor technical developments, consult </w:t>
      </w:r>
      <w:proofErr w:type="gramStart"/>
      <w:r w:rsidRPr="005247C5">
        <w:rPr>
          <w:rStyle w:val="SubtleEmphasis"/>
          <w:sz w:val="24"/>
          <w:szCs w:val="24"/>
        </w:rPr>
        <w:t>with</w:t>
      </w:r>
      <w:proofErr w:type="gramEnd"/>
      <w:r w:rsidRPr="005247C5">
        <w:rPr>
          <w:rStyle w:val="SubtleEmphasis"/>
          <w:sz w:val="24"/>
          <w:szCs w:val="24"/>
        </w:rPr>
        <w:t xml:space="preserve"> and advise administrative offices on IT budget matters, receive and make recommendations to establish, abolish or merge IT services.</w:t>
      </w:r>
    </w:p>
    <w:p w14:paraId="5A0F9A86" w14:textId="77777777" w:rsidR="005247C5" w:rsidRPr="005247C5" w:rsidRDefault="005247C5">
      <w:pPr>
        <w:jc w:val="both"/>
        <w:rPr>
          <w:rStyle w:val="SubtleEmphasis"/>
          <w:sz w:val="24"/>
          <w:szCs w:val="24"/>
        </w:rPr>
      </w:pPr>
    </w:p>
    <w:sectPr w:rsidR="005247C5" w:rsidRPr="005247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297"/>
    <w:rsid w:val="0013113D"/>
    <w:rsid w:val="001F611D"/>
    <w:rsid w:val="002C0AAC"/>
    <w:rsid w:val="005247C5"/>
    <w:rsid w:val="005D1663"/>
    <w:rsid w:val="00711297"/>
    <w:rsid w:val="00A9099C"/>
    <w:rsid w:val="00D95510"/>
    <w:rsid w:val="00F11FEB"/>
    <w:rsid w:val="00F62EC9"/>
    <w:rsid w:val="00F6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7F273"/>
  <w15:chartTrackingRefBased/>
  <w15:docId w15:val="{05D33889-4868-4970-9A93-42B334664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129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129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71129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</w:rPr>
  </w:style>
  <w:style w:type="character" w:customStyle="1" w:styleId="Heading1Char">
    <w:name w:val="Heading 1 Char"/>
    <w:basedOn w:val="DefaultParagraphFont"/>
    <w:link w:val="Heading1"/>
    <w:uiPriority w:val="9"/>
    <w:rsid w:val="0071129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1129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D9551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ITC agenda for Jan 19, 2024</vt:lpstr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ITC agenda for March 15, 2024</dc:title>
  <dc:subject/>
  <dc:creator>Becky Morgan</dc:creator>
  <cp:keywords/>
  <dc:description/>
  <cp:lastModifiedBy>Becky Morgan</cp:lastModifiedBy>
  <cp:revision>3</cp:revision>
  <dcterms:created xsi:type="dcterms:W3CDTF">2024-03-08T18:16:00Z</dcterms:created>
  <dcterms:modified xsi:type="dcterms:W3CDTF">2024-03-08T18:16:00Z</dcterms:modified>
</cp:coreProperties>
</file>