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28339C" w14:textId="593AC854" w:rsidR="00F91AE8" w:rsidRPr="00A650EE" w:rsidRDefault="00F91AE8">
      <w:pPr>
        <w:pStyle w:val="Heading1"/>
        <w:shd w:val="clear" w:color="auto" w:fill="FFFFFF"/>
        <w:spacing w:after="300"/>
        <w:ind w:right="140"/>
        <w:rPr>
          <w:rFonts w:asciiTheme="majorHAnsi" w:hAnsiTheme="majorHAnsi" w:cstheme="majorHAnsi"/>
        </w:rPr>
      </w:pPr>
    </w:p>
    <w:p w14:paraId="0C50C5C9" w14:textId="77777777" w:rsidR="00F91AE8" w:rsidRPr="00A650EE" w:rsidRDefault="00F87FC1" w:rsidP="00A650EE">
      <w:pPr>
        <w:pStyle w:val="Heading1"/>
        <w:jc w:val="left"/>
        <w:rPr>
          <w:rFonts w:asciiTheme="majorHAnsi" w:hAnsiTheme="majorHAnsi" w:cstheme="majorHAnsi"/>
          <w:b/>
          <w:bCs/>
          <w:sz w:val="24"/>
          <w:szCs w:val="24"/>
        </w:rPr>
      </w:pPr>
      <w:r w:rsidRPr="00A650EE">
        <w:rPr>
          <w:rFonts w:asciiTheme="majorHAnsi" w:hAnsiTheme="majorHAnsi" w:cstheme="majorHAnsi"/>
          <w:b/>
          <w:bCs/>
          <w:sz w:val="24"/>
          <w:szCs w:val="24"/>
        </w:rPr>
        <w:t>UW–Madison, Advisory Committee on Research Computing (ACORC)</w:t>
      </w:r>
    </w:p>
    <w:p w14:paraId="2A5B7E02" w14:textId="77777777" w:rsidR="00A650EE" w:rsidRPr="00A650EE" w:rsidRDefault="00A650EE">
      <w:pPr>
        <w:rPr>
          <w:rFonts w:asciiTheme="majorHAnsi" w:hAnsiTheme="majorHAnsi" w:cstheme="majorHAnsi"/>
          <w:b/>
        </w:rPr>
      </w:pPr>
    </w:p>
    <w:p w14:paraId="1D84C780" w14:textId="71FB8641" w:rsidR="00F91AE8" w:rsidRPr="00A650EE" w:rsidRDefault="007A52C4" w:rsidP="00A650EE">
      <w:pPr>
        <w:pStyle w:val="Heading2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December 12,</w:t>
      </w:r>
      <w:r w:rsidR="00F87FC1" w:rsidRPr="00A650EE">
        <w:rPr>
          <w:rFonts w:asciiTheme="majorHAnsi" w:hAnsiTheme="majorHAnsi" w:cstheme="majorHAnsi"/>
          <w:sz w:val="24"/>
          <w:szCs w:val="24"/>
        </w:rPr>
        <w:t xml:space="preserve"> </w:t>
      </w:r>
      <w:r w:rsidR="00431B49" w:rsidRPr="00A650EE">
        <w:rPr>
          <w:rFonts w:asciiTheme="majorHAnsi" w:hAnsiTheme="majorHAnsi" w:cstheme="majorHAnsi"/>
          <w:sz w:val="24"/>
          <w:szCs w:val="24"/>
        </w:rPr>
        <w:t>2024</w:t>
      </w:r>
      <w:r w:rsidR="00F87FC1" w:rsidRPr="00A650EE">
        <w:rPr>
          <w:rFonts w:asciiTheme="majorHAnsi" w:hAnsiTheme="majorHAnsi" w:cstheme="majorHAnsi"/>
          <w:sz w:val="24"/>
          <w:szCs w:val="24"/>
        </w:rPr>
        <w:t xml:space="preserve">, </w:t>
      </w:r>
      <w:r w:rsidR="004604F0" w:rsidRPr="00A650EE">
        <w:rPr>
          <w:rFonts w:asciiTheme="majorHAnsi" w:hAnsiTheme="majorHAnsi" w:cstheme="majorHAnsi"/>
          <w:sz w:val="24"/>
          <w:szCs w:val="24"/>
        </w:rPr>
        <w:t>10</w:t>
      </w:r>
      <w:r w:rsidR="00A650EE" w:rsidRPr="00A650EE">
        <w:rPr>
          <w:rFonts w:asciiTheme="majorHAnsi" w:hAnsiTheme="majorHAnsi" w:cstheme="majorHAnsi"/>
          <w:sz w:val="24"/>
          <w:szCs w:val="24"/>
        </w:rPr>
        <w:t>:00 – 11:00 am</w:t>
      </w:r>
    </w:p>
    <w:p w14:paraId="09E636B8" w14:textId="6F978FFB" w:rsidR="00F91AE8" w:rsidRPr="00A650EE" w:rsidRDefault="00583583">
      <w:pPr>
        <w:rPr>
          <w:rFonts w:asciiTheme="majorHAnsi" w:hAnsiTheme="majorHAnsi" w:cstheme="majorHAnsi"/>
          <w:color w:val="3B3B3B"/>
          <w:sz w:val="20"/>
          <w:szCs w:val="20"/>
        </w:rPr>
      </w:pPr>
      <w:r w:rsidRPr="00A650EE">
        <w:rPr>
          <w:rFonts w:asciiTheme="majorHAnsi" w:hAnsiTheme="majorHAnsi" w:cstheme="majorHAnsi"/>
        </w:rPr>
        <w:t>Bascom Hall room 260, and online via Microsoft Teams</w:t>
      </w:r>
    </w:p>
    <w:p w14:paraId="7B0A34F2" w14:textId="77777777" w:rsidR="00F91AE8" w:rsidRDefault="00F91AE8">
      <w:pPr>
        <w:rPr>
          <w:rFonts w:asciiTheme="majorHAnsi" w:hAnsiTheme="majorHAnsi" w:cstheme="majorHAnsi"/>
        </w:rPr>
      </w:pPr>
    </w:p>
    <w:p w14:paraId="0F784E27" w14:textId="77777777" w:rsidR="00A650EE" w:rsidRPr="00A650EE" w:rsidRDefault="00A650EE" w:rsidP="00A650EE">
      <w:pPr>
        <w:rPr>
          <w:rFonts w:asciiTheme="majorHAnsi" w:hAnsiTheme="majorHAnsi" w:cstheme="majorHAnsi"/>
          <w:color w:val="242424"/>
        </w:rPr>
      </w:pPr>
      <w:r w:rsidRPr="00A650EE">
        <w:rPr>
          <w:rStyle w:val="me-email-text"/>
          <w:rFonts w:asciiTheme="majorHAnsi" w:hAnsiTheme="majorHAnsi" w:cstheme="majorHAnsi"/>
          <w:b/>
          <w:bCs/>
          <w:color w:val="242424"/>
        </w:rPr>
        <w:t>Microsoft Teams</w:t>
      </w:r>
      <w:r w:rsidRPr="00A650EE">
        <w:rPr>
          <w:rFonts w:asciiTheme="majorHAnsi" w:hAnsiTheme="majorHAnsi" w:cstheme="majorHAnsi"/>
          <w:color w:val="242424"/>
        </w:rPr>
        <w:t xml:space="preserve"> </w:t>
      </w:r>
      <w:hyperlink r:id="rId7" w:history="1">
        <w:r w:rsidRPr="00A650EE">
          <w:rPr>
            <w:rStyle w:val="Hyperlink"/>
            <w:rFonts w:asciiTheme="majorHAnsi" w:hAnsiTheme="majorHAnsi" w:cstheme="majorHAnsi"/>
            <w:color w:val="5B5FC7"/>
          </w:rPr>
          <w:t>Need help?</w:t>
        </w:r>
      </w:hyperlink>
      <w:r w:rsidRPr="00A650EE">
        <w:rPr>
          <w:rFonts w:asciiTheme="majorHAnsi" w:hAnsiTheme="majorHAnsi" w:cstheme="majorHAnsi"/>
          <w:color w:val="242424"/>
        </w:rPr>
        <w:t xml:space="preserve"> </w:t>
      </w:r>
    </w:p>
    <w:p w14:paraId="155AE757" w14:textId="77777777" w:rsidR="00A650EE" w:rsidRPr="00A650EE" w:rsidRDefault="00A650EE" w:rsidP="00A650EE">
      <w:pPr>
        <w:rPr>
          <w:rFonts w:asciiTheme="majorHAnsi" w:hAnsiTheme="majorHAnsi" w:cstheme="majorHAnsi"/>
          <w:color w:val="242424"/>
        </w:rPr>
      </w:pPr>
      <w:hyperlink r:id="rId8" w:tgtFrame="_blank" w:tooltip="Meeting join link" w:history="1">
        <w:r w:rsidRPr="00A650EE">
          <w:rPr>
            <w:rStyle w:val="Hyperlink"/>
            <w:rFonts w:asciiTheme="majorHAnsi" w:hAnsiTheme="majorHAnsi" w:cstheme="majorHAnsi"/>
            <w:b/>
            <w:bCs/>
            <w:color w:val="5B5FC7"/>
          </w:rPr>
          <w:t>Join the meeting now</w:t>
        </w:r>
      </w:hyperlink>
      <w:r w:rsidRPr="00A650EE">
        <w:rPr>
          <w:rFonts w:asciiTheme="majorHAnsi" w:hAnsiTheme="majorHAnsi" w:cstheme="majorHAnsi"/>
          <w:color w:val="242424"/>
        </w:rPr>
        <w:t xml:space="preserve"> </w:t>
      </w:r>
    </w:p>
    <w:p w14:paraId="5B69BEC8" w14:textId="77777777" w:rsidR="00A650EE" w:rsidRPr="00A650EE" w:rsidRDefault="00A650EE" w:rsidP="00A650EE">
      <w:pPr>
        <w:rPr>
          <w:rFonts w:asciiTheme="majorHAnsi" w:hAnsiTheme="majorHAnsi" w:cstheme="majorHAnsi"/>
          <w:color w:val="242424"/>
        </w:rPr>
      </w:pPr>
      <w:r w:rsidRPr="00A650EE">
        <w:rPr>
          <w:rStyle w:val="me-email-text-secondary"/>
          <w:rFonts w:asciiTheme="majorHAnsi" w:hAnsiTheme="majorHAnsi" w:cstheme="majorHAnsi"/>
          <w:color w:val="616161"/>
        </w:rPr>
        <w:t xml:space="preserve">Meeting ID: </w:t>
      </w:r>
      <w:r w:rsidRPr="00A650EE">
        <w:rPr>
          <w:rStyle w:val="me-email-text"/>
          <w:rFonts w:asciiTheme="majorHAnsi" w:hAnsiTheme="majorHAnsi" w:cstheme="majorHAnsi"/>
          <w:color w:val="242424"/>
        </w:rPr>
        <w:t>258 102 094 065</w:t>
      </w:r>
      <w:r w:rsidRPr="00A650EE">
        <w:rPr>
          <w:rFonts w:asciiTheme="majorHAnsi" w:hAnsiTheme="majorHAnsi" w:cstheme="majorHAnsi"/>
          <w:color w:val="242424"/>
        </w:rPr>
        <w:t xml:space="preserve"> </w:t>
      </w:r>
    </w:p>
    <w:p w14:paraId="02C8F81E" w14:textId="77777777" w:rsidR="00A650EE" w:rsidRPr="00A650EE" w:rsidRDefault="00A650EE" w:rsidP="00A650EE">
      <w:pPr>
        <w:rPr>
          <w:rFonts w:asciiTheme="majorHAnsi" w:hAnsiTheme="majorHAnsi" w:cstheme="majorHAnsi"/>
          <w:color w:val="242424"/>
        </w:rPr>
      </w:pPr>
      <w:r w:rsidRPr="00A650EE">
        <w:rPr>
          <w:rStyle w:val="me-email-text-secondary"/>
          <w:rFonts w:asciiTheme="majorHAnsi" w:hAnsiTheme="majorHAnsi" w:cstheme="majorHAnsi"/>
          <w:color w:val="616161"/>
        </w:rPr>
        <w:t xml:space="preserve">Passcode: </w:t>
      </w:r>
      <w:r w:rsidRPr="00A650EE">
        <w:rPr>
          <w:rStyle w:val="me-email-text"/>
          <w:rFonts w:asciiTheme="majorHAnsi" w:hAnsiTheme="majorHAnsi" w:cstheme="majorHAnsi"/>
          <w:color w:val="242424"/>
        </w:rPr>
        <w:t>md9P8S</w:t>
      </w:r>
      <w:r w:rsidRPr="00A650EE">
        <w:rPr>
          <w:rFonts w:asciiTheme="majorHAnsi" w:hAnsiTheme="majorHAnsi" w:cstheme="majorHAnsi"/>
          <w:color w:val="242424"/>
        </w:rPr>
        <w:t xml:space="preserve"> </w:t>
      </w:r>
    </w:p>
    <w:p w14:paraId="626DB843" w14:textId="77777777" w:rsidR="00A650EE" w:rsidRDefault="00A650EE">
      <w:pPr>
        <w:rPr>
          <w:rFonts w:asciiTheme="majorHAnsi" w:hAnsiTheme="majorHAnsi" w:cstheme="majorHAnsi"/>
        </w:rPr>
      </w:pPr>
    </w:p>
    <w:p w14:paraId="232A581B" w14:textId="77777777" w:rsidR="00A650EE" w:rsidRPr="00A650EE" w:rsidRDefault="00A650EE" w:rsidP="00A650EE">
      <w:pPr>
        <w:pStyle w:val="Heading3"/>
        <w:rPr>
          <w:rFonts w:asciiTheme="majorHAnsi" w:hAnsiTheme="majorHAnsi" w:cstheme="majorHAnsi"/>
          <w:b/>
          <w:bCs/>
          <w:sz w:val="24"/>
          <w:szCs w:val="24"/>
        </w:rPr>
      </w:pPr>
      <w:r w:rsidRPr="00A650EE">
        <w:rPr>
          <w:rFonts w:asciiTheme="majorHAnsi" w:hAnsiTheme="majorHAnsi" w:cstheme="majorHAnsi"/>
          <w:b/>
          <w:bCs/>
          <w:sz w:val="24"/>
          <w:szCs w:val="24"/>
        </w:rPr>
        <w:t>December Meeting Agenda</w:t>
      </w:r>
    </w:p>
    <w:p w14:paraId="3CD1A083" w14:textId="77777777" w:rsidR="00A650EE" w:rsidRPr="00A650EE" w:rsidRDefault="00A650EE">
      <w:pPr>
        <w:rPr>
          <w:rFonts w:asciiTheme="majorHAnsi" w:hAnsiTheme="majorHAnsi" w:cstheme="majorHAnsi"/>
        </w:rPr>
      </w:pPr>
    </w:p>
    <w:p w14:paraId="519E26D8" w14:textId="3593D009" w:rsidR="00F91AE8" w:rsidRPr="00A650EE" w:rsidRDefault="004604F0">
      <w:pPr>
        <w:ind w:left="2160" w:hanging="1440"/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10:00a</w:t>
      </w:r>
      <w:r w:rsidR="00F87FC1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ab/>
        <w:t xml:space="preserve">Welcome and introductions; </w:t>
      </w:r>
      <w:r w:rsidR="008F1EB0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Todd Shechter et al. </w:t>
      </w:r>
    </w:p>
    <w:p w14:paraId="50B1687A" w14:textId="77777777" w:rsidR="00786D1A" w:rsidRPr="00A650EE" w:rsidRDefault="00786D1A">
      <w:pPr>
        <w:ind w:left="2160" w:hanging="1440"/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6B810551" w14:textId="7CF9F3CE" w:rsidR="008F1EB0" w:rsidRPr="00A650EE" w:rsidRDefault="00346C90">
      <w:pPr>
        <w:ind w:left="2160" w:hanging="1440"/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10:05a</w:t>
      </w:r>
      <w:r w:rsidR="008F1EB0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ab/>
        <w:t>Brief RISE update; Todd Shechter (3 min)</w:t>
      </w:r>
      <w:r w:rsidR="009D182C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.</w:t>
      </w:r>
      <w:r w:rsidR="00786D1A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ab/>
      </w:r>
    </w:p>
    <w:p w14:paraId="10ADA1A7" w14:textId="77777777" w:rsidR="008F1EB0" w:rsidRPr="00A650EE" w:rsidRDefault="008F1EB0">
      <w:pPr>
        <w:ind w:left="2160" w:hanging="1440"/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0266EE39" w14:textId="52298807" w:rsidR="00786D1A" w:rsidRPr="00A650EE" w:rsidRDefault="008F1EB0" w:rsidP="008F1EB0">
      <w:pPr>
        <w:ind w:left="2160" w:hanging="1440"/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10:08a</w:t>
      </w:r>
      <w:r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ab/>
      </w:r>
      <w:r w:rsidR="00346C90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Research security/</w:t>
      </w:r>
      <w:hyperlink r:id="rId9" w:history="1">
        <w:r w:rsidR="00062842" w:rsidRPr="00A650EE">
          <w:rPr>
            <w:rStyle w:val="Hyperlink"/>
            <w:rFonts w:asciiTheme="majorHAnsi" w:hAnsiTheme="majorHAnsi" w:cstheme="majorHAnsi"/>
            <w:sz w:val="20"/>
            <w:szCs w:val="20"/>
          </w:rPr>
          <w:t>National Security Presidential Memorandum – 33</w:t>
        </w:r>
      </w:hyperlink>
      <w:r w:rsidR="00062842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(</w:t>
      </w:r>
      <w:r w:rsidR="00346C90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NSPM-33</w:t>
      </w:r>
      <w:r w:rsidR="009D182C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)</w:t>
      </w:r>
      <w:r w:rsidR="00346C90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; Mark Ricken</w:t>
      </w:r>
      <w:r w:rsidR="00AD564A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bach</w:t>
      </w:r>
      <w:r w:rsidR="00125D30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and Stefani </w:t>
      </w:r>
      <w:r w:rsidR="00907941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Buster</w:t>
      </w:r>
      <w:r w:rsidR="00E56C7F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</w:t>
      </w:r>
      <w:r w:rsidR="00574F22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(</w:t>
      </w:r>
      <w:r w:rsidR="009A36AC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15</w:t>
      </w:r>
      <w:r w:rsidR="00574F22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min). </w:t>
      </w:r>
    </w:p>
    <w:p w14:paraId="734DEB55" w14:textId="77777777" w:rsidR="00ED3CFA" w:rsidRPr="00A650EE" w:rsidRDefault="00ED3CFA">
      <w:pPr>
        <w:ind w:left="2160" w:hanging="1440"/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26472448" w14:textId="1E545C79" w:rsidR="00ED3CFA" w:rsidRPr="00A650EE" w:rsidRDefault="00ED3CFA">
      <w:pPr>
        <w:ind w:left="2160" w:hanging="1440"/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10:2</w:t>
      </w:r>
      <w:r w:rsidR="008F1EB0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5</w:t>
      </w:r>
      <w:r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a</w:t>
      </w:r>
      <w:r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ab/>
      </w:r>
      <w:r w:rsidR="006B1E2D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Recent </w:t>
      </w:r>
      <w:r w:rsidR="005A7DD9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pertinent </w:t>
      </w:r>
      <w:r w:rsidR="006B1E2D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cybersecurity incidents</w:t>
      </w:r>
      <w:r w:rsidR="005A7DD9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(anonymized)</w:t>
      </w:r>
      <w:r w:rsidR="006B1E2D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; Jeff Savoy (5 min)</w:t>
      </w:r>
      <w:r w:rsidR="009A4163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.</w:t>
      </w:r>
    </w:p>
    <w:p w14:paraId="07B9866D" w14:textId="77777777" w:rsidR="00786D1A" w:rsidRPr="00A650EE" w:rsidRDefault="00786D1A">
      <w:pPr>
        <w:ind w:left="2160" w:hanging="1440"/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294DD37D" w14:textId="6BD79159" w:rsidR="009A4163" w:rsidRPr="00A650EE" w:rsidRDefault="00675BB7">
      <w:pPr>
        <w:ind w:left="2160" w:hanging="1440"/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10:</w:t>
      </w:r>
      <w:r w:rsidR="008F1EB0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30</w:t>
      </w:r>
      <w:r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a</w:t>
      </w:r>
      <w:r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ab/>
      </w:r>
      <w:hyperlink r:id="rId10" w:history="1">
        <w:r w:rsidR="008F1EB0" w:rsidRPr="00A650EE">
          <w:rPr>
            <w:rStyle w:val="Hyperlink"/>
            <w:rFonts w:asciiTheme="majorHAnsi" w:hAnsiTheme="majorHAnsi" w:cstheme="majorHAnsi"/>
            <w:sz w:val="20"/>
            <w:szCs w:val="20"/>
          </w:rPr>
          <w:t>Cybersecurity</w:t>
        </w:r>
        <w:r w:rsidR="00797EBF" w:rsidRPr="00A650EE">
          <w:rPr>
            <w:rStyle w:val="Hyperlink"/>
            <w:rFonts w:asciiTheme="majorHAnsi" w:hAnsiTheme="majorHAnsi" w:cstheme="majorHAnsi"/>
            <w:sz w:val="20"/>
            <w:szCs w:val="20"/>
          </w:rPr>
          <w:t xml:space="preserve"> </w:t>
        </w:r>
        <w:r w:rsidR="009A4163" w:rsidRPr="00A650EE">
          <w:rPr>
            <w:rStyle w:val="Hyperlink"/>
            <w:rFonts w:asciiTheme="majorHAnsi" w:hAnsiTheme="majorHAnsi" w:cstheme="majorHAnsi"/>
            <w:sz w:val="20"/>
            <w:szCs w:val="20"/>
          </w:rPr>
          <w:t>Maturity Model Certification</w:t>
        </w:r>
      </w:hyperlink>
      <w:r w:rsidR="009A4163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(CMMC)</w:t>
      </w:r>
      <w:r w:rsidR="005A7DD9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learning and </w:t>
      </w:r>
      <w:proofErr w:type="gramStart"/>
      <w:r w:rsidR="005A7DD9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preparation</w:t>
      </w:r>
      <w:r w:rsidR="00880C23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;</w:t>
      </w:r>
      <w:proofErr w:type="gramEnd"/>
    </w:p>
    <w:p w14:paraId="180142D3" w14:textId="7FA6490F" w:rsidR="00675BB7" w:rsidRPr="00A650EE" w:rsidRDefault="00880C23" w:rsidP="009A4163">
      <w:pPr>
        <w:ind w:left="2160"/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Jan Cheetham</w:t>
      </w:r>
      <w:r w:rsidR="006B1E2D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and Patti Havlicek</w:t>
      </w:r>
      <w:r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(15 min). </w:t>
      </w:r>
    </w:p>
    <w:p w14:paraId="57360EEA" w14:textId="77777777" w:rsidR="00A15F15" w:rsidRPr="00A650EE" w:rsidRDefault="00A15F15">
      <w:pPr>
        <w:ind w:left="2160" w:hanging="1440"/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6FB30CFD" w14:textId="5D8DD6FD" w:rsidR="00A15F15" w:rsidRPr="00A650EE" w:rsidRDefault="00A15F15">
      <w:pPr>
        <w:ind w:left="2160" w:hanging="1440"/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10:4</w:t>
      </w:r>
      <w:r w:rsidR="008F1EB0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5</w:t>
      </w:r>
      <w:r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a</w:t>
      </w:r>
      <w:r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ab/>
        <w:t>School of Medicine and Public Health</w:t>
      </w:r>
      <w:r w:rsidR="00792E5E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Informatics sharing on their services and capabilities; Mike Collins (1</w:t>
      </w:r>
      <w:r w:rsidR="000F2EAD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0</w:t>
      </w:r>
      <w:r w:rsidR="00792E5E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min). </w:t>
      </w:r>
    </w:p>
    <w:p w14:paraId="3D14F2D7" w14:textId="77777777" w:rsidR="00F91AE8" w:rsidRPr="00A650EE" w:rsidRDefault="00F91AE8" w:rsidP="003012FF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18E7618C" w14:textId="14720278" w:rsidR="00F91AE8" w:rsidRPr="00A650EE" w:rsidRDefault="004604F0" w:rsidP="006B1E2D">
      <w:pPr>
        <w:ind w:left="720"/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11:00a</w:t>
      </w:r>
      <w:r w:rsidR="00D20BEE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ab/>
      </w:r>
      <w:r w:rsidR="00F87FC1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ab/>
      </w:r>
      <w:r w:rsidR="00522BBA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Adjourn</w:t>
      </w:r>
      <w:r w:rsidR="004B7873" w:rsidRPr="00A650EE">
        <w:rPr>
          <w:rFonts w:asciiTheme="majorHAnsi" w:hAnsiTheme="majorHAnsi" w:cstheme="majorHAnsi"/>
          <w:color w:val="000000" w:themeColor="text1"/>
          <w:sz w:val="20"/>
          <w:szCs w:val="20"/>
        </w:rPr>
        <w:t>.</w:t>
      </w:r>
    </w:p>
    <w:p w14:paraId="3BB0B7C1" w14:textId="77777777" w:rsidR="006B1E2D" w:rsidRPr="006B1E2D" w:rsidRDefault="006B1E2D" w:rsidP="006B1E2D">
      <w:pPr>
        <w:ind w:left="720"/>
        <w:rPr>
          <w:color w:val="000000" w:themeColor="text1"/>
          <w:sz w:val="20"/>
          <w:szCs w:val="20"/>
        </w:rPr>
      </w:pPr>
    </w:p>
    <w:p w14:paraId="0851B4BE" w14:textId="78E40E3A" w:rsidR="00F91AE8" w:rsidRPr="00416612" w:rsidRDefault="00F91AE8" w:rsidP="00A650EE">
      <w:pPr>
        <w:rPr>
          <w:sz w:val="20"/>
          <w:szCs w:val="20"/>
        </w:rPr>
      </w:pPr>
      <w:bookmarkStart w:id="0" w:name="_q35nie2xlcd" w:colFirst="0" w:colLast="0"/>
      <w:bookmarkEnd w:id="0"/>
    </w:p>
    <w:sectPr w:rsidR="00F91AE8" w:rsidRPr="00416612" w:rsidSect="00367511">
      <w:footerReference w:type="default" r:id="rId11"/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CBC6F3" w14:textId="77777777" w:rsidR="000764C8" w:rsidRDefault="000764C8">
      <w:pPr>
        <w:spacing w:line="240" w:lineRule="auto"/>
      </w:pPr>
      <w:r>
        <w:separator/>
      </w:r>
    </w:p>
  </w:endnote>
  <w:endnote w:type="continuationSeparator" w:id="0">
    <w:p w14:paraId="48B7EE8F" w14:textId="77777777" w:rsidR="000764C8" w:rsidRDefault="000764C8">
      <w:pPr>
        <w:spacing w:line="240" w:lineRule="auto"/>
      </w:pPr>
      <w:r>
        <w:continuationSeparator/>
      </w:r>
    </w:p>
  </w:endnote>
  <w:endnote w:type="continuationNotice" w:id="1">
    <w:p w14:paraId="0345B4AE" w14:textId="77777777" w:rsidR="000764C8" w:rsidRDefault="000764C8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7AE603" w14:textId="77777777" w:rsidR="00F91AE8" w:rsidRDefault="00F91AE8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21ECC2" w14:textId="77777777" w:rsidR="000764C8" w:rsidRDefault="000764C8">
      <w:pPr>
        <w:spacing w:line="240" w:lineRule="auto"/>
      </w:pPr>
      <w:r>
        <w:separator/>
      </w:r>
    </w:p>
  </w:footnote>
  <w:footnote w:type="continuationSeparator" w:id="0">
    <w:p w14:paraId="19BC5C57" w14:textId="77777777" w:rsidR="000764C8" w:rsidRDefault="000764C8">
      <w:pPr>
        <w:spacing w:line="240" w:lineRule="auto"/>
      </w:pPr>
      <w:r>
        <w:continuationSeparator/>
      </w:r>
    </w:p>
  </w:footnote>
  <w:footnote w:type="continuationNotice" w:id="1">
    <w:p w14:paraId="314479E7" w14:textId="77777777" w:rsidR="000764C8" w:rsidRDefault="000764C8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F431EC"/>
    <w:multiLevelType w:val="multilevel"/>
    <w:tmpl w:val="B0AC5058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1" w15:restartNumberingAfterBreak="0">
    <w:nsid w:val="18A36A09"/>
    <w:multiLevelType w:val="hybridMultilevel"/>
    <w:tmpl w:val="70F4BF1E"/>
    <w:lvl w:ilvl="0" w:tplc="3328E75E">
      <w:numFmt w:val="bullet"/>
      <w:lvlText w:val="-"/>
      <w:lvlJc w:val="left"/>
      <w:pPr>
        <w:ind w:left="360" w:hanging="360"/>
      </w:pPr>
      <w:rPr>
        <w:rFonts w:ascii="Roboto" w:eastAsia="Roboto" w:hAnsi="Roboto" w:cs="Roboto" w:hint="default"/>
      </w:rPr>
    </w:lvl>
    <w:lvl w:ilvl="1" w:tplc="04090003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2" w15:restartNumberingAfterBreak="0">
    <w:nsid w:val="3B8351D5"/>
    <w:multiLevelType w:val="hybridMultilevel"/>
    <w:tmpl w:val="AA4A4AAE"/>
    <w:lvl w:ilvl="0" w:tplc="3328E75E">
      <w:numFmt w:val="bullet"/>
      <w:lvlText w:val="-"/>
      <w:lvlJc w:val="left"/>
      <w:pPr>
        <w:ind w:left="2520" w:hanging="360"/>
      </w:pPr>
      <w:rPr>
        <w:rFonts w:ascii="Roboto" w:eastAsia="Roboto" w:hAnsi="Roboto" w:cs="Roboto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6724294D"/>
    <w:multiLevelType w:val="hybridMultilevel"/>
    <w:tmpl w:val="62ACEF02"/>
    <w:lvl w:ilvl="0" w:tplc="3328E75E">
      <w:numFmt w:val="bullet"/>
      <w:lvlText w:val="-"/>
      <w:lvlJc w:val="left"/>
      <w:pPr>
        <w:ind w:left="4680" w:hanging="360"/>
      </w:pPr>
      <w:rPr>
        <w:rFonts w:ascii="Roboto" w:eastAsia="Roboto" w:hAnsi="Roboto" w:cs="Roboto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7CA34E40"/>
    <w:multiLevelType w:val="multilevel"/>
    <w:tmpl w:val="6E2C2A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83702532">
    <w:abstractNumId w:val="4"/>
  </w:num>
  <w:num w:numId="2" w16cid:durableId="939131">
    <w:abstractNumId w:val="0"/>
  </w:num>
  <w:num w:numId="3" w16cid:durableId="16008787">
    <w:abstractNumId w:val="2"/>
  </w:num>
  <w:num w:numId="4" w16cid:durableId="1168982457">
    <w:abstractNumId w:val="1"/>
  </w:num>
  <w:num w:numId="5" w16cid:durableId="4142542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1AE8"/>
    <w:rsid w:val="000249B8"/>
    <w:rsid w:val="000515F3"/>
    <w:rsid w:val="00062842"/>
    <w:rsid w:val="00075084"/>
    <w:rsid w:val="000764C8"/>
    <w:rsid w:val="00084C2C"/>
    <w:rsid w:val="00086BAB"/>
    <w:rsid w:val="000A14A0"/>
    <w:rsid w:val="000B7E0C"/>
    <w:rsid w:val="000C3D8E"/>
    <w:rsid w:val="000E5C37"/>
    <w:rsid w:val="000F1F66"/>
    <w:rsid w:val="000F2EAD"/>
    <w:rsid w:val="000F2F5F"/>
    <w:rsid w:val="001077AA"/>
    <w:rsid w:val="00110120"/>
    <w:rsid w:val="00113C48"/>
    <w:rsid w:val="00125D30"/>
    <w:rsid w:val="00133EE3"/>
    <w:rsid w:val="001417F2"/>
    <w:rsid w:val="00160DBD"/>
    <w:rsid w:val="00173793"/>
    <w:rsid w:val="00185270"/>
    <w:rsid w:val="0018547B"/>
    <w:rsid w:val="001A0B4B"/>
    <w:rsid w:val="001A4098"/>
    <w:rsid w:val="001C1599"/>
    <w:rsid w:val="001C2DFA"/>
    <w:rsid w:val="00207A2D"/>
    <w:rsid w:val="00226E70"/>
    <w:rsid w:val="00245E6E"/>
    <w:rsid w:val="002577B5"/>
    <w:rsid w:val="00257DC2"/>
    <w:rsid w:val="0027208D"/>
    <w:rsid w:val="00287A13"/>
    <w:rsid w:val="00291B2B"/>
    <w:rsid w:val="002A695C"/>
    <w:rsid w:val="002B04C3"/>
    <w:rsid w:val="002D339F"/>
    <w:rsid w:val="002D6F19"/>
    <w:rsid w:val="002E7BAC"/>
    <w:rsid w:val="003012FF"/>
    <w:rsid w:val="003015DA"/>
    <w:rsid w:val="00312301"/>
    <w:rsid w:val="00312FA1"/>
    <w:rsid w:val="00313796"/>
    <w:rsid w:val="00322117"/>
    <w:rsid w:val="00322B22"/>
    <w:rsid w:val="003432FB"/>
    <w:rsid w:val="003456C7"/>
    <w:rsid w:val="00346C90"/>
    <w:rsid w:val="00361A3D"/>
    <w:rsid w:val="00367511"/>
    <w:rsid w:val="003C0266"/>
    <w:rsid w:val="003C4BA1"/>
    <w:rsid w:val="00416612"/>
    <w:rsid w:val="00431B49"/>
    <w:rsid w:val="00431C4A"/>
    <w:rsid w:val="00435BDD"/>
    <w:rsid w:val="00446B95"/>
    <w:rsid w:val="00460332"/>
    <w:rsid w:val="004604F0"/>
    <w:rsid w:val="004647DE"/>
    <w:rsid w:val="004669DC"/>
    <w:rsid w:val="004A30C0"/>
    <w:rsid w:val="004B7873"/>
    <w:rsid w:val="004D472C"/>
    <w:rsid w:val="004E3BBC"/>
    <w:rsid w:val="00522BBA"/>
    <w:rsid w:val="00527695"/>
    <w:rsid w:val="00537953"/>
    <w:rsid w:val="005563E6"/>
    <w:rsid w:val="00574F22"/>
    <w:rsid w:val="00575627"/>
    <w:rsid w:val="00580155"/>
    <w:rsid w:val="00583583"/>
    <w:rsid w:val="00591D79"/>
    <w:rsid w:val="005A7DD9"/>
    <w:rsid w:val="005B0FC5"/>
    <w:rsid w:val="005F0F26"/>
    <w:rsid w:val="006056FC"/>
    <w:rsid w:val="00646B6F"/>
    <w:rsid w:val="00667B37"/>
    <w:rsid w:val="00675BB7"/>
    <w:rsid w:val="00697C11"/>
    <w:rsid w:val="006A612F"/>
    <w:rsid w:val="006B1E2D"/>
    <w:rsid w:val="006B40F6"/>
    <w:rsid w:val="006B69E2"/>
    <w:rsid w:val="006D2699"/>
    <w:rsid w:val="006F18CD"/>
    <w:rsid w:val="00701883"/>
    <w:rsid w:val="00706388"/>
    <w:rsid w:val="0071009A"/>
    <w:rsid w:val="0071782C"/>
    <w:rsid w:val="00717F32"/>
    <w:rsid w:val="00765D6A"/>
    <w:rsid w:val="00771682"/>
    <w:rsid w:val="007716B6"/>
    <w:rsid w:val="00783491"/>
    <w:rsid w:val="007839CA"/>
    <w:rsid w:val="00786D1A"/>
    <w:rsid w:val="00792E5E"/>
    <w:rsid w:val="007959B0"/>
    <w:rsid w:val="00797EBF"/>
    <w:rsid w:val="007A52C4"/>
    <w:rsid w:val="007B00D7"/>
    <w:rsid w:val="007D7B32"/>
    <w:rsid w:val="007F5C99"/>
    <w:rsid w:val="00806AA8"/>
    <w:rsid w:val="00807631"/>
    <w:rsid w:val="00812CD8"/>
    <w:rsid w:val="00822C68"/>
    <w:rsid w:val="00825012"/>
    <w:rsid w:val="00835C44"/>
    <w:rsid w:val="00836827"/>
    <w:rsid w:val="00851B5B"/>
    <w:rsid w:val="0085756D"/>
    <w:rsid w:val="00871574"/>
    <w:rsid w:val="00873DC7"/>
    <w:rsid w:val="00880C23"/>
    <w:rsid w:val="008D1DB2"/>
    <w:rsid w:val="008E0DA5"/>
    <w:rsid w:val="008F1EB0"/>
    <w:rsid w:val="00907941"/>
    <w:rsid w:val="00932FD9"/>
    <w:rsid w:val="00951FC2"/>
    <w:rsid w:val="0095711A"/>
    <w:rsid w:val="00960E74"/>
    <w:rsid w:val="00966408"/>
    <w:rsid w:val="00966F2B"/>
    <w:rsid w:val="00992CF8"/>
    <w:rsid w:val="009A36AC"/>
    <w:rsid w:val="009A4163"/>
    <w:rsid w:val="009A687F"/>
    <w:rsid w:val="009D182C"/>
    <w:rsid w:val="009D44D8"/>
    <w:rsid w:val="009D470B"/>
    <w:rsid w:val="009E6C4A"/>
    <w:rsid w:val="009F15F3"/>
    <w:rsid w:val="00A109CF"/>
    <w:rsid w:val="00A15F15"/>
    <w:rsid w:val="00A4168F"/>
    <w:rsid w:val="00A43AE2"/>
    <w:rsid w:val="00A63B38"/>
    <w:rsid w:val="00A650EE"/>
    <w:rsid w:val="00A97EC5"/>
    <w:rsid w:val="00AD564A"/>
    <w:rsid w:val="00AD7B2A"/>
    <w:rsid w:val="00B33210"/>
    <w:rsid w:val="00B747E5"/>
    <w:rsid w:val="00B7791D"/>
    <w:rsid w:val="00B809E5"/>
    <w:rsid w:val="00BA3A75"/>
    <w:rsid w:val="00BB0FFD"/>
    <w:rsid w:val="00BF2909"/>
    <w:rsid w:val="00C16E41"/>
    <w:rsid w:val="00C303EB"/>
    <w:rsid w:val="00C40537"/>
    <w:rsid w:val="00C44216"/>
    <w:rsid w:val="00C47EE9"/>
    <w:rsid w:val="00C56295"/>
    <w:rsid w:val="00C64744"/>
    <w:rsid w:val="00C65F0F"/>
    <w:rsid w:val="00C70131"/>
    <w:rsid w:val="00CC5300"/>
    <w:rsid w:val="00CE34D6"/>
    <w:rsid w:val="00CE380B"/>
    <w:rsid w:val="00CE6181"/>
    <w:rsid w:val="00CF7220"/>
    <w:rsid w:val="00D1293A"/>
    <w:rsid w:val="00D1361D"/>
    <w:rsid w:val="00D14D99"/>
    <w:rsid w:val="00D20BEE"/>
    <w:rsid w:val="00D36575"/>
    <w:rsid w:val="00D633F2"/>
    <w:rsid w:val="00D63778"/>
    <w:rsid w:val="00D9794D"/>
    <w:rsid w:val="00DA540F"/>
    <w:rsid w:val="00DB759B"/>
    <w:rsid w:val="00DE7CA1"/>
    <w:rsid w:val="00E325D1"/>
    <w:rsid w:val="00E416D8"/>
    <w:rsid w:val="00E434FA"/>
    <w:rsid w:val="00E536ED"/>
    <w:rsid w:val="00E56C7F"/>
    <w:rsid w:val="00E70950"/>
    <w:rsid w:val="00E726BD"/>
    <w:rsid w:val="00E80C52"/>
    <w:rsid w:val="00EC60F8"/>
    <w:rsid w:val="00ED3CFA"/>
    <w:rsid w:val="00ED57A2"/>
    <w:rsid w:val="00ED7BFF"/>
    <w:rsid w:val="00EE2573"/>
    <w:rsid w:val="00EE2B50"/>
    <w:rsid w:val="00F376B2"/>
    <w:rsid w:val="00F51952"/>
    <w:rsid w:val="00F66497"/>
    <w:rsid w:val="00F7138C"/>
    <w:rsid w:val="00F87FC1"/>
    <w:rsid w:val="00F91AE8"/>
    <w:rsid w:val="00F97BA6"/>
    <w:rsid w:val="00FA4268"/>
    <w:rsid w:val="00FE6AD8"/>
    <w:rsid w:val="403C0B91"/>
    <w:rsid w:val="66006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CBA60"/>
  <w15:docId w15:val="{4A778D72-38A4-4AAD-B607-E2F5C14DB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Roboto" w:eastAsia="Roboto" w:hAnsi="Roboto" w:cs="Roboto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jc w:val="center"/>
      <w:outlineLvl w:val="0"/>
    </w:pPr>
    <w:rPr>
      <w:sz w:val="36"/>
      <w:szCs w:val="36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0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00" w:line="273" w:lineRule="auto"/>
      <w:outlineLvl w:val="2"/>
    </w:pPr>
    <w:rPr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0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00"/>
      <w:outlineLvl w:val="4"/>
    </w:pPr>
    <w:rPr>
      <w:b/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46"/>
      <w:szCs w:val="4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  <w:jc w:val="center"/>
    </w:pPr>
    <w:rPr>
      <w:b/>
      <w:color w:val="434343"/>
      <w:sz w:val="30"/>
      <w:szCs w:val="30"/>
    </w:rPr>
  </w:style>
  <w:style w:type="paragraph" w:styleId="ListParagraph">
    <w:name w:val="List Paragraph"/>
    <w:basedOn w:val="Normal"/>
    <w:uiPriority w:val="34"/>
    <w:qFormat/>
    <w:rsid w:val="004D472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16E4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6E41"/>
  </w:style>
  <w:style w:type="paragraph" w:styleId="Footer">
    <w:name w:val="footer"/>
    <w:basedOn w:val="Normal"/>
    <w:link w:val="FooterChar"/>
    <w:uiPriority w:val="99"/>
    <w:semiHidden/>
    <w:unhideWhenUsed/>
    <w:rsid w:val="00C16E4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6E41"/>
  </w:style>
  <w:style w:type="table" w:styleId="TableGrid">
    <w:name w:val="Table Grid"/>
    <w:basedOn w:val="TableNormal"/>
    <w:uiPriority w:val="39"/>
    <w:rsid w:val="00226E7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66F2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6F2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14D99"/>
    <w:rPr>
      <w:color w:val="800080" w:themeColor="followedHyperlink"/>
      <w:u w:val="single"/>
    </w:rPr>
  </w:style>
  <w:style w:type="character" w:customStyle="1" w:styleId="me-email-text">
    <w:name w:val="me-email-text"/>
    <w:basedOn w:val="DefaultParagraphFont"/>
    <w:rsid w:val="00A650EE"/>
  </w:style>
  <w:style w:type="character" w:customStyle="1" w:styleId="me-email-text-secondary">
    <w:name w:val="me-email-text-secondary"/>
    <w:basedOn w:val="DefaultParagraphFont"/>
    <w:rsid w:val="00A650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457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meeting_YTg4MGE3MzgtODc1OS00NTQ4LWFlOTAtNWJlZTVkNjliNjVi%40thread.v2/0?context=%7b%22Tid%22%3a%222ca68321-0eda-4908-88b2-424a8cb4b0f9%22%2c%22Oid%22%3a%22b03d1d10-9d97-4e2d-b16b-bffd1aa45258%22%7d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aka.ms/JoinTeamsMeeting?omkt=en-U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dodcio.defense.gov/cmmc/Abou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rumpwhitehouse.archives.gov/presidential-actions/presidential-memorandum-united-states-government-supported-research-development-national-security-polic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200</Words>
  <Characters>1253</Characters>
  <Application>Microsoft Office Word</Application>
  <DocSecurity>0</DocSecurity>
  <Lines>89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ACORC meeting agenda December 12, 2024</dc:title>
  <dc:subject/>
  <dc:creator>Todd Shechter</dc:creator>
  <cp:keywords/>
  <cp:lastModifiedBy>Becky Morgan</cp:lastModifiedBy>
  <cp:revision>4</cp:revision>
  <cp:lastPrinted>2023-04-25T15:45:00Z</cp:lastPrinted>
  <dcterms:created xsi:type="dcterms:W3CDTF">2024-12-09T18:27:00Z</dcterms:created>
  <dcterms:modified xsi:type="dcterms:W3CDTF">2024-12-09T18:32:00Z</dcterms:modified>
</cp:coreProperties>
</file>